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42D550" w14:textId="77777777" w:rsidR="00BF1F38" w:rsidRPr="00BF1F38" w:rsidRDefault="00BF1F38" w:rsidP="00BF1F38">
      <w:pPr>
        <w:shd w:val="clear" w:color="auto" w:fill="FFFFFF"/>
        <w:spacing w:after="200" w:line="276" w:lineRule="auto"/>
        <w:jc w:val="right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</w:rPr>
        <w:t>PRESS RELEASE</w:t>
      </w:r>
    </w:p>
    <w:p w14:paraId="01FE2AF1" w14:textId="77777777" w:rsidR="00BF1F38" w:rsidRPr="00BF1F38" w:rsidRDefault="00BF1F38" w:rsidP="00BF1F38">
      <w:pPr>
        <w:shd w:val="clear" w:color="auto" w:fill="FFFFFF"/>
        <w:spacing w:after="0" w:line="276" w:lineRule="auto"/>
        <w:jc w:val="center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</w:rPr>
        <w:t>MINISTRY OF DEFENCE</w:t>
      </w:r>
    </w:p>
    <w:p w14:paraId="0EC220F7" w14:textId="77777777" w:rsidR="00BF1F38" w:rsidRPr="00BF1F38" w:rsidRDefault="00BF1F38" w:rsidP="00BF1F38">
      <w:pPr>
        <w:shd w:val="clear" w:color="auto" w:fill="FFFFFF"/>
        <w:spacing w:after="0" w:line="276" w:lineRule="auto"/>
        <w:jc w:val="center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</w:rPr>
        <w:t>Office of Deputy Director Media</w:t>
      </w:r>
    </w:p>
    <w:p w14:paraId="48776D2A" w14:textId="77777777" w:rsidR="00BF1F38" w:rsidRPr="00BF1F38" w:rsidRDefault="00BF1F38" w:rsidP="00BF1F38">
      <w:pPr>
        <w:shd w:val="clear" w:color="auto" w:fill="FFFFFF"/>
        <w:spacing w:after="200" w:line="276" w:lineRule="auto"/>
        <w:jc w:val="right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 </w:t>
      </w:r>
    </w:p>
    <w:p w14:paraId="28A3AF0A" w14:textId="77777777" w:rsidR="00BF1F38" w:rsidRPr="00BF1F38" w:rsidRDefault="00BF1F38" w:rsidP="00BF1F38">
      <w:pPr>
        <w:shd w:val="clear" w:color="auto" w:fill="FFFFFF"/>
        <w:spacing w:after="200" w:line="276" w:lineRule="auto"/>
        <w:jc w:val="right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 Rawalpindi, the 24</w:t>
      </w:r>
      <w:r w:rsidRPr="00BF1F38">
        <w:rPr>
          <w:rFonts w:ascii="Arial" w:eastAsia="Times New Roman" w:hAnsi="Arial" w:cs="Arial"/>
          <w:color w:val="222222"/>
          <w:sz w:val="24"/>
          <w:szCs w:val="24"/>
          <w:vertAlign w:val="superscript"/>
        </w:rPr>
        <w:t>th</w:t>
      </w:r>
      <w:r w:rsidRPr="00BF1F38">
        <w:rPr>
          <w:rFonts w:ascii="Arial" w:eastAsia="Times New Roman" w:hAnsi="Arial" w:cs="Arial"/>
          <w:color w:val="222222"/>
          <w:sz w:val="24"/>
          <w:szCs w:val="24"/>
        </w:rPr>
        <w:t> December 2020</w:t>
      </w:r>
    </w:p>
    <w:p w14:paraId="2A7ED0C0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On the invitation of Lt. General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Selcuk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BAYRAKTAROGHLU, Deputy Chief of Turkish General Staff, Republic of Turkey, Lt. Gen (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Retd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)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Mian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Muhammad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Hilal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Hussain, Secretary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,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alongwith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delegation visited Turkey for attending 15</w:t>
      </w:r>
      <w:r w:rsidRPr="00BF1F38">
        <w:rPr>
          <w:rFonts w:ascii="Arial" w:eastAsia="Times New Roman" w:hAnsi="Arial" w:cs="Arial"/>
          <w:color w:val="222222"/>
          <w:sz w:val="24"/>
          <w:szCs w:val="24"/>
          <w:vertAlign w:val="superscript"/>
        </w:rPr>
        <w:t>th</w:t>
      </w:r>
      <w:r w:rsidRPr="00BF1F38">
        <w:rPr>
          <w:rFonts w:ascii="Arial" w:eastAsia="Times New Roman" w:hAnsi="Arial" w:cs="Arial"/>
          <w:color w:val="222222"/>
          <w:sz w:val="24"/>
          <w:szCs w:val="24"/>
        </w:rPr>
        <w:t> Round of Turkey-Pakistan High Level Military Dialogue Group (HLMDG) meeting from 20-24 December 2020.</w:t>
      </w:r>
    </w:p>
    <w:p w14:paraId="5E1B1F7A" w14:textId="77777777" w:rsidR="00BF1F38" w:rsidRPr="00BF1F38" w:rsidRDefault="00BF1F38" w:rsidP="00BF1F38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 </w:t>
      </w:r>
    </w:p>
    <w:p w14:paraId="51938155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Pakistan delegation first visited the mausoleum of great Turkish leader Mustafa Kamal Ataturk and laid the floral wreath. Later, Secretary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held meetings with Mr.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Huslusi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AKAR, Minister for National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, Gen Yasar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Guler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, Chief of Turkish General Staff, Lt. Gen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Selcuk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, Deputy Chief of Turkish General Staff, Prof Ismail Demir, President SSB (Presidency of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Industries) </w:t>
      </w:r>
      <w:proofErr w:type="gram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and  Dr.</w:t>
      </w:r>
      <w:proofErr w:type="gram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Temil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Kotel, Head of Turkish Aerospace Industry (TAI). During the meetings, both sides discussed matters of mutual interest, particularly in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and training cooperation. It was agreed that cooperation between Pakistan and Turkey in all spheres of interest shall continue for the benefit of both brotherly countries.</w:t>
      </w:r>
    </w:p>
    <w:p w14:paraId="22D576F1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 </w:t>
      </w:r>
    </w:p>
    <w:p w14:paraId="7240C5F4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This meeting started with opening addresses by Lt. General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Selcuk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BAYRAKTAROGHLU, Deputy Chief of Turkish General Staff and Lt. Gen (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Retd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)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Mian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Muhammad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Hilal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Hussain, Secretary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. In this session, both leaders took stock of the progress that has been made since last HLMDG meeting held in Pakistan in April 2019. Two Working Groups functioning under Ministry of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Production and Joint Staff Headquarters on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Industry and Military Training Cooperation presented their respective progress and agenda points.</w:t>
      </w:r>
    </w:p>
    <w:p w14:paraId="39F709A4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 </w:t>
      </w:r>
    </w:p>
    <w:p w14:paraId="5539B6E9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Later, Lt. Gen (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Retd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)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Mian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Muhammad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Hilal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Hussain visited Turkish Ministry of National Defense and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Defence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Industrial Units, like </w:t>
      </w:r>
      <w:proofErr w:type="spell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Baykar</w:t>
      </w:r>
      <w:proofErr w:type="spell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(UAV OEM), ASELSAN, </w:t>
      </w:r>
      <w:proofErr w:type="gramStart"/>
      <w:r w:rsidRPr="00BF1F38">
        <w:rPr>
          <w:rFonts w:ascii="Arial" w:eastAsia="Times New Roman" w:hAnsi="Arial" w:cs="Arial"/>
          <w:color w:val="222222"/>
          <w:sz w:val="24"/>
          <w:szCs w:val="24"/>
        </w:rPr>
        <w:t>HAVELSAN  and</w:t>
      </w:r>
      <w:proofErr w:type="gramEnd"/>
      <w:r w:rsidRPr="00BF1F38">
        <w:rPr>
          <w:rFonts w:ascii="Arial" w:eastAsia="Times New Roman" w:hAnsi="Arial" w:cs="Arial"/>
          <w:color w:val="222222"/>
          <w:sz w:val="24"/>
          <w:szCs w:val="24"/>
        </w:rPr>
        <w:t xml:space="preserve"> TAI etc.</w:t>
      </w:r>
    </w:p>
    <w:p w14:paraId="222AFCC9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 </w:t>
      </w:r>
    </w:p>
    <w:p w14:paraId="66307353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lastRenderedPageBreak/>
        <w:t>In the concluding session, both sides agreed that High Level Military Dialogue achieved its objectives and next meeting will be convened in Pakistan on mutually convenient dates in 2021.</w:t>
      </w:r>
    </w:p>
    <w:p w14:paraId="6BC51BDB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center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 </w:t>
      </w:r>
    </w:p>
    <w:p w14:paraId="03CA7F32" w14:textId="77777777" w:rsidR="00BF1F38" w:rsidRPr="00BF1F38" w:rsidRDefault="00BF1F38" w:rsidP="00BF1F38">
      <w:pPr>
        <w:shd w:val="clear" w:color="auto" w:fill="FFFFFF"/>
        <w:spacing w:after="0" w:line="360" w:lineRule="auto"/>
        <w:ind w:firstLine="720"/>
        <w:jc w:val="center"/>
        <w:rPr>
          <w:rFonts w:ascii="Arial" w:eastAsia="Times New Roman" w:hAnsi="Arial" w:cs="Arial"/>
          <w:color w:val="222222"/>
          <w:sz w:val="24"/>
          <w:szCs w:val="24"/>
        </w:rPr>
      </w:pPr>
      <w:r w:rsidRPr="00BF1F38">
        <w:rPr>
          <w:rFonts w:ascii="Arial" w:eastAsia="Times New Roman" w:hAnsi="Arial" w:cs="Arial"/>
          <w:color w:val="222222"/>
          <w:sz w:val="24"/>
          <w:szCs w:val="24"/>
        </w:rPr>
        <w:t>*****</w:t>
      </w:r>
    </w:p>
    <w:p w14:paraId="557FFA0F" w14:textId="29127346" w:rsidR="00BF1F38" w:rsidRDefault="00BF1F38"/>
    <w:p w14:paraId="576B2EE8" w14:textId="77777777" w:rsidR="0020734D" w:rsidRDefault="0020734D">
      <w:r>
        <w:rPr>
          <w:noProof/>
        </w:rPr>
        <w:drawing>
          <wp:inline distT="0" distB="0" distL="0" distR="0" wp14:anchorId="3C99DB15" wp14:editId="1074D120">
            <wp:extent cx="5943600" cy="37966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9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CFAE7" w14:textId="12CCD745" w:rsidR="0020734D" w:rsidRDefault="0020734D">
      <w:r>
        <w:rPr>
          <w:noProof/>
        </w:rPr>
        <w:lastRenderedPageBreak/>
        <w:drawing>
          <wp:inline distT="0" distB="0" distL="0" distR="0" wp14:anchorId="5009425F" wp14:editId="22F48B7D">
            <wp:extent cx="5943600" cy="46386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3A25C7" wp14:editId="554E03F1">
            <wp:extent cx="5943600" cy="4067810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0E1294" wp14:editId="10A7DCC3">
            <wp:extent cx="5943600" cy="468503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8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734D" w:rsidSect="00BF1F38">
      <w:pgSz w:w="12240" w:h="15840"/>
      <w:pgMar w:top="450" w:right="1440" w:bottom="108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F38"/>
    <w:rsid w:val="0020734D"/>
    <w:rsid w:val="00BF1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7C5A51"/>
  <w15:chartTrackingRefBased/>
  <w15:docId w15:val="{EEF15E65-2EFD-4BEC-A289-68A785959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672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309</Words>
  <Characters>1763</Characters>
  <Application>Microsoft Office Word</Application>
  <DocSecurity>0</DocSecurity>
  <Lines>14</Lines>
  <Paragraphs>4</Paragraphs>
  <ScaleCrop>false</ScaleCrop>
  <Company/>
  <LinksUpToDate>false</LinksUpToDate>
  <CharactersWithSpaces>2068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Shabbir</dc:creator>
  <cp:keywords/>
  <dc:description/>
  <cp:lastModifiedBy>Shabbir</cp:lastModifiedBy>
  <cp:revision>2</cp:revision>
  <dcterms:created xsi:type="dcterms:W3CDTF">2020-12-28T07:18:00Z</dcterms:created>
  <dcterms:modified xsi:type="dcterms:W3CDTF">2020-12-28T07:30:00Z</dcterms:modified>
</cp:coreProperties>
</file>