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3B87" w14:textId="77777777" w:rsidR="00E9794A" w:rsidRPr="00E9794A" w:rsidRDefault="00E9794A" w:rsidP="00E9794A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</w:rPr>
      </w:pPr>
      <w:r w:rsidRPr="00E9794A">
        <w:rPr>
          <w:rFonts w:ascii="Times New Roman" w:eastAsia="Times New Roman" w:hAnsi="Times New Roman" w:cs="Times New Roman"/>
          <w:b/>
          <w:bCs/>
          <w:sz w:val="26"/>
          <w:szCs w:val="26"/>
        </w:rPr>
        <w:t>PRESS RELEASE</w:t>
      </w:r>
    </w:p>
    <w:p w14:paraId="2171658A" w14:textId="5DFE0A80" w:rsidR="00E9794A" w:rsidRPr="00E9794A" w:rsidRDefault="00E9794A" w:rsidP="00E9794A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</w:rPr>
      </w:pPr>
    </w:p>
    <w:p w14:paraId="16511B27" w14:textId="77777777" w:rsidR="00E9794A" w:rsidRPr="00E9794A" w:rsidRDefault="00E9794A" w:rsidP="00E97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E9794A">
        <w:rPr>
          <w:rFonts w:ascii="Times New Roman" w:eastAsia="Times New Roman" w:hAnsi="Times New Roman" w:cs="Times New Roman"/>
          <w:sz w:val="26"/>
          <w:szCs w:val="26"/>
          <w:u w:val="single"/>
        </w:rPr>
        <w:t>MINISTRY OF DEFENCE</w:t>
      </w:r>
    </w:p>
    <w:p w14:paraId="408B6D9A" w14:textId="77777777" w:rsidR="00E9794A" w:rsidRPr="00E9794A" w:rsidRDefault="00E9794A" w:rsidP="00E97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E9794A">
        <w:rPr>
          <w:rFonts w:ascii="Times New Roman" w:eastAsia="Times New Roman" w:hAnsi="Times New Roman" w:cs="Times New Roman"/>
          <w:sz w:val="24"/>
          <w:szCs w:val="24"/>
          <w:u w:val="single"/>
        </w:rPr>
        <w:t>OFFICE OF DEPUTY DIRECTOR (MEDIA)</w:t>
      </w:r>
    </w:p>
    <w:p w14:paraId="3FF87CE5" w14:textId="77777777" w:rsidR="00E9794A" w:rsidRPr="00E9794A" w:rsidRDefault="00E9794A" w:rsidP="00E9794A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</w:rPr>
      </w:pPr>
      <w:r w:rsidRPr="00E9794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14:paraId="3ADC2FC3" w14:textId="77777777" w:rsidR="00E9794A" w:rsidRPr="00E9794A" w:rsidRDefault="00E9794A" w:rsidP="00E9794A">
      <w:pPr>
        <w:shd w:val="clear" w:color="auto" w:fill="FFFFFF"/>
        <w:spacing w:after="200" w:line="253" w:lineRule="atLeast"/>
        <w:jc w:val="right"/>
        <w:rPr>
          <w:rFonts w:ascii="Calibri" w:eastAsia="Times New Roman" w:hAnsi="Calibri" w:cs="Calibri"/>
        </w:rPr>
      </w:pPr>
      <w:r w:rsidRPr="00E9794A">
        <w:rPr>
          <w:rFonts w:ascii="Times New Roman" w:eastAsia="Times New Roman" w:hAnsi="Times New Roman" w:cs="Times New Roman"/>
          <w:sz w:val="26"/>
          <w:szCs w:val="26"/>
        </w:rPr>
        <w:t>Dated: 17th August 2020</w:t>
      </w:r>
    </w:p>
    <w:p w14:paraId="2C212C20" w14:textId="77777777" w:rsidR="00E9794A" w:rsidRPr="00E9794A" w:rsidRDefault="00E9794A" w:rsidP="00E9794A">
      <w:pPr>
        <w:shd w:val="clear" w:color="auto" w:fill="FFFFFF"/>
        <w:spacing w:after="200" w:line="360" w:lineRule="auto"/>
        <w:ind w:firstLine="720"/>
        <w:jc w:val="both"/>
        <w:rPr>
          <w:rFonts w:ascii="Calibri" w:eastAsia="Times New Roman" w:hAnsi="Calibri" w:cs="Calibri"/>
        </w:rPr>
      </w:pPr>
      <w:r w:rsidRPr="00E9794A">
        <w:rPr>
          <w:rFonts w:ascii="Times New Roman" w:eastAsia="Times New Roman" w:hAnsi="Times New Roman" w:cs="Times New Roman"/>
          <w:sz w:val="26"/>
          <w:szCs w:val="26"/>
        </w:rPr>
        <w:t xml:space="preserve">Federal Minister for </w:t>
      </w:r>
      <w:proofErr w:type="spellStart"/>
      <w:r w:rsidRPr="00E9794A">
        <w:rPr>
          <w:rFonts w:ascii="Times New Roman" w:eastAsia="Times New Roman" w:hAnsi="Times New Roman" w:cs="Times New Roman"/>
          <w:sz w:val="26"/>
          <w:szCs w:val="26"/>
        </w:rPr>
        <w:t>Defence</w:t>
      </w:r>
      <w:proofErr w:type="spellEnd"/>
      <w:r w:rsidRPr="00E9794A">
        <w:rPr>
          <w:rFonts w:ascii="Times New Roman" w:eastAsia="Times New Roman" w:hAnsi="Times New Roman" w:cs="Times New Roman"/>
          <w:sz w:val="26"/>
          <w:szCs w:val="26"/>
        </w:rPr>
        <w:t xml:space="preserve">, Mr. Pervez </w:t>
      </w:r>
      <w:proofErr w:type="spellStart"/>
      <w:r w:rsidRPr="00E9794A">
        <w:rPr>
          <w:rFonts w:ascii="Times New Roman" w:eastAsia="Times New Roman" w:hAnsi="Times New Roman" w:cs="Times New Roman"/>
          <w:sz w:val="26"/>
          <w:szCs w:val="26"/>
        </w:rPr>
        <w:t>Khattak</w:t>
      </w:r>
      <w:proofErr w:type="spellEnd"/>
      <w:r w:rsidRPr="00E9794A">
        <w:rPr>
          <w:rFonts w:ascii="Times New Roman" w:eastAsia="Times New Roman" w:hAnsi="Times New Roman" w:cs="Times New Roman"/>
          <w:sz w:val="26"/>
          <w:szCs w:val="26"/>
        </w:rPr>
        <w:t xml:space="preserve"> today held a virtual meeting with Senator the Hon Linda Reynolds CSC, Minister for </w:t>
      </w:r>
      <w:proofErr w:type="spellStart"/>
      <w:r w:rsidRPr="00E9794A">
        <w:rPr>
          <w:rFonts w:ascii="Times New Roman" w:eastAsia="Times New Roman" w:hAnsi="Times New Roman" w:cs="Times New Roman"/>
          <w:sz w:val="26"/>
          <w:szCs w:val="26"/>
        </w:rPr>
        <w:t>Defence</w:t>
      </w:r>
      <w:proofErr w:type="spellEnd"/>
      <w:r w:rsidRPr="00E9794A">
        <w:rPr>
          <w:rFonts w:ascii="Times New Roman" w:eastAsia="Times New Roman" w:hAnsi="Times New Roman" w:cs="Times New Roman"/>
          <w:sz w:val="26"/>
          <w:szCs w:val="26"/>
        </w:rPr>
        <w:t xml:space="preserve"> of Australia. Highlighting the close friendly relations between Pakistan and Australia, </w:t>
      </w:r>
      <w:proofErr w:type="spellStart"/>
      <w:r w:rsidRPr="00E9794A">
        <w:rPr>
          <w:rFonts w:ascii="Times New Roman" w:eastAsia="Times New Roman" w:hAnsi="Times New Roman" w:cs="Times New Roman"/>
          <w:sz w:val="26"/>
          <w:szCs w:val="26"/>
        </w:rPr>
        <w:t>Defence</w:t>
      </w:r>
      <w:proofErr w:type="spellEnd"/>
      <w:r w:rsidRPr="00E9794A">
        <w:rPr>
          <w:rFonts w:ascii="Times New Roman" w:eastAsia="Times New Roman" w:hAnsi="Times New Roman" w:cs="Times New Roman"/>
          <w:sz w:val="26"/>
          <w:szCs w:val="26"/>
        </w:rPr>
        <w:t xml:space="preserve"> Minister </w:t>
      </w:r>
      <w:proofErr w:type="spellStart"/>
      <w:r w:rsidRPr="00E9794A">
        <w:rPr>
          <w:rFonts w:ascii="Times New Roman" w:eastAsia="Times New Roman" w:hAnsi="Times New Roman" w:cs="Times New Roman"/>
          <w:sz w:val="26"/>
          <w:szCs w:val="26"/>
        </w:rPr>
        <w:t>Khattak</w:t>
      </w:r>
      <w:proofErr w:type="spellEnd"/>
      <w:r w:rsidRPr="00E9794A">
        <w:rPr>
          <w:rFonts w:ascii="Times New Roman" w:eastAsia="Times New Roman" w:hAnsi="Times New Roman" w:cs="Times New Roman"/>
          <w:sz w:val="26"/>
          <w:szCs w:val="26"/>
        </w:rPr>
        <w:t xml:space="preserve"> appreciated the significant importance attached by both sides to their bilateral </w:t>
      </w:r>
      <w:proofErr w:type="spellStart"/>
      <w:r w:rsidRPr="00E9794A">
        <w:rPr>
          <w:rFonts w:ascii="Times New Roman" w:eastAsia="Times New Roman" w:hAnsi="Times New Roman" w:cs="Times New Roman"/>
          <w:sz w:val="26"/>
          <w:szCs w:val="26"/>
        </w:rPr>
        <w:t>defence</w:t>
      </w:r>
      <w:proofErr w:type="spellEnd"/>
      <w:r w:rsidRPr="00E9794A">
        <w:rPr>
          <w:rFonts w:ascii="Times New Roman" w:eastAsia="Times New Roman" w:hAnsi="Times New Roman" w:cs="Times New Roman"/>
          <w:sz w:val="26"/>
          <w:szCs w:val="26"/>
        </w:rPr>
        <w:t xml:space="preserve"> ties.</w:t>
      </w:r>
    </w:p>
    <w:p w14:paraId="0FA68AC4" w14:textId="77777777" w:rsidR="00E9794A" w:rsidRPr="00E9794A" w:rsidRDefault="00E9794A" w:rsidP="00E9794A">
      <w:pPr>
        <w:shd w:val="clear" w:color="auto" w:fill="FFFFFF"/>
        <w:spacing w:after="200" w:line="360" w:lineRule="auto"/>
        <w:jc w:val="both"/>
        <w:rPr>
          <w:rFonts w:ascii="Calibri" w:eastAsia="Times New Roman" w:hAnsi="Calibri" w:cs="Calibri"/>
        </w:rPr>
      </w:pPr>
      <w:r w:rsidRPr="00E9794A">
        <w:rPr>
          <w:rFonts w:ascii="Times New Roman" w:eastAsia="Times New Roman" w:hAnsi="Times New Roman" w:cs="Times New Roman"/>
          <w:sz w:val="26"/>
          <w:szCs w:val="26"/>
        </w:rPr>
        <w:t xml:space="preserve">            Both the Ministers also spoke on the role played by their respective Armed Forces in the efforts to combat </w:t>
      </w:r>
      <w:proofErr w:type="spellStart"/>
      <w:r w:rsidRPr="00E9794A">
        <w:rPr>
          <w:rFonts w:ascii="Times New Roman" w:eastAsia="Times New Roman" w:hAnsi="Times New Roman" w:cs="Times New Roman"/>
          <w:sz w:val="26"/>
          <w:szCs w:val="26"/>
        </w:rPr>
        <w:t>Covid</w:t>
      </w:r>
      <w:proofErr w:type="spellEnd"/>
      <w:r w:rsidRPr="00E9794A">
        <w:rPr>
          <w:rFonts w:ascii="Times New Roman" w:eastAsia="Times New Roman" w:hAnsi="Times New Roman" w:cs="Times New Roman"/>
          <w:sz w:val="26"/>
          <w:szCs w:val="26"/>
        </w:rPr>
        <w:t xml:space="preserve"> pandemic and decided to exchange best practices.  </w:t>
      </w:r>
    </w:p>
    <w:p w14:paraId="03262B18" w14:textId="77777777" w:rsidR="00E9794A" w:rsidRPr="00E9794A" w:rsidRDefault="00E9794A" w:rsidP="00E9794A">
      <w:pPr>
        <w:shd w:val="clear" w:color="auto" w:fill="FFFFFF"/>
        <w:spacing w:after="200" w:line="360" w:lineRule="auto"/>
        <w:jc w:val="both"/>
        <w:rPr>
          <w:rFonts w:ascii="Calibri" w:eastAsia="Times New Roman" w:hAnsi="Calibri" w:cs="Calibri"/>
        </w:rPr>
      </w:pPr>
      <w:r w:rsidRPr="00E9794A">
        <w:rPr>
          <w:rFonts w:ascii="Times New Roman" w:eastAsia="Times New Roman" w:hAnsi="Times New Roman" w:cs="Times New Roman"/>
          <w:sz w:val="26"/>
          <w:szCs w:val="26"/>
        </w:rPr>
        <w:t xml:space="preserve">            The Ministers discussed peace and security in the regional and global context. </w:t>
      </w:r>
      <w:proofErr w:type="spellStart"/>
      <w:r w:rsidRPr="00E9794A">
        <w:rPr>
          <w:rFonts w:ascii="Times New Roman" w:eastAsia="Times New Roman" w:hAnsi="Times New Roman" w:cs="Times New Roman"/>
          <w:sz w:val="26"/>
          <w:szCs w:val="26"/>
        </w:rPr>
        <w:t>Defence</w:t>
      </w:r>
      <w:proofErr w:type="spellEnd"/>
      <w:r w:rsidRPr="00E9794A">
        <w:rPr>
          <w:rFonts w:ascii="Times New Roman" w:eastAsia="Times New Roman" w:hAnsi="Times New Roman" w:cs="Times New Roman"/>
          <w:sz w:val="26"/>
          <w:szCs w:val="26"/>
        </w:rPr>
        <w:t xml:space="preserve"> Minister </w:t>
      </w:r>
      <w:proofErr w:type="spellStart"/>
      <w:r w:rsidRPr="00E9794A">
        <w:rPr>
          <w:rFonts w:ascii="Times New Roman" w:eastAsia="Times New Roman" w:hAnsi="Times New Roman" w:cs="Times New Roman"/>
          <w:sz w:val="26"/>
          <w:szCs w:val="26"/>
        </w:rPr>
        <w:t>Khattak</w:t>
      </w:r>
      <w:proofErr w:type="spellEnd"/>
      <w:r w:rsidRPr="00E9794A">
        <w:rPr>
          <w:rFonts w:ascii="Times New Roman" w:eastAsia="Times New Roman" w:hAnsi="Times New Roman" w:cs="Times New Roman"/>
          <w:sz w:val="26"/>
          <w:szCs w:val="26"/>
        </w:rPr>
        <w:t xml:space="preserve"> emphasized that Pakistan is committed to supporting initiatives on peace and security. Minister Reynolds appreciated Pakistan’s efforts in this regard, especially, in the Afghanistan peace initiative.</w:t>
      </w:r>
    </w:p>
    <w:p w14:paraId="6A4FD96F" w14:textId="77777777" w:rsidR="00E9794A" w:rsidRPr="00E9794A" w:rsidRDefault="00E9794A" w:rsidP="00E9794A">
      <w:pPr>
        <w:shd w:val="clear" w:color="auto" w:fill="FFFFFF"/>
        <w:spacing w:after="200" w:line="360" w:lineRule="auto"/>
        <w:jc w:val="both"/>
        <w:rPr>
          <w:rFonts w:ascii="Calibri" w:eastAsia="Times New Roman" w:hAnsi="Calibri" w:cs="Calibri"/>
        </w:rPr>
      </w:pPr>
      <w:r w:rsidRPr="00E9794A">
        <w:rPr>
          <w:rFonts w:ascii="Times New Roman" w:eastAsia="Times New Roman" w:hAnsi="Times New Roman" w:cs="Times New Roman"/>
          <w:sz w:val="26"/>
          <w:szCs w:val="26"/>
        </w:rPr>
        <w:t xml:space="preserve">            Agreeing on the existence of enormous scope for strengthening and further cementing bilateral </w:t>
      </w:r>
      <w:proofErr w:type="spellStart"/>
      <w:r w:rsidRPr="00E9794A">
        <w:rPr>
          <w:rFonts w:ascii="Times New Roman" w:eastAsia="Times New Roman" w:hAnsi="Times New Roman" w:cs="Times New Roman"/>
          <w:sz w:val="26"/>
          <w:szCs w:val="26"/>
        </w:rPr>
        <w:t>defence</w:t>
      </w:r>
      <w:proofErr w:type="spellEnd"/>
      <w:r w:rsidRPr="00E9794A">
        <w:rPr>
          <w:rFonts w:ascii="Times New Roman" w:eastAsia="Times New Roman" w:hAnsi="Times New Roman" w:cs="Times New Roman"/>
          <w:sz w:val="26"/>
          <w:szCs w:val="26"/>
        </w:rPr>
        <w:t xml:space="preserve"> ties, the Ministers agreed on taking specific practical steps in this regard. </w:t>
      </w:r>
    </w:p>
    <w:p w14:paraId="14556D7E" w14:textId="77777777" w:rsidR="00E9794A" w:rsidRPr="00E9794A" w:rsidRDefault="00E9794A" w:rsidP="00E9794A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</w:rPr>
      </w:pPr>
      <w:r w:rsidRPr="00E9794A">
        <w:rPr>
          <w:rFonts w:ascii="Times New Roman" w:eastAsia="Times New Roman" w:hAnsi="Times New Roman" w:cs="Times New Roman"/>
          <w:sz w:val="26"/>
          <w:szCs w:val="26"/>
        </w:rPr>
        <w:t>*****</w:t>
      </w:r>
    </w:p>
    <w:p w14:paraId="6A1665C6" w14:textId="6B89FDEB" w:rsidR="00E9794A" w:rsidRDefault="00E9794A" w:rsidP="00E9794A">
      <w:pPr>
        <w:jc w:val="both"/>
      </w:pPr>
    </w:p>
    <w:p w14:paraId="27DF1A6E" w14:textId="3505C3C1" w:rsidR="00564BC3" w:rsidRDefault="00564BC3" w:rsidP="00E9794A">
      <w:pPr>
        <w:jc w:val="both"/>
      </w:pPr>
    </w:p>
    <w:p w14:paraId="39339C21" w14:textId="0BF96FBD" w:rsidR="00564BC3" w:rsidRDefault="00564BC3" w:rsidP="00E9794A">
      <w:pPr>
        <w:jc w:val="both"/>
      </w:pPr>
    </w:p>
    <w:p w14:paraId="7B405FA7" w14:textId="6FA27A22" w:rsidR="00564BC3" w:rsidRDefault="00564BC3" w:rsidP="00E9794A">
      <w:pPr>
        <w:jc w:val="both"/>
      </w:pPr>
    </w:p>
    <w:p w14:paraId="0EB1A1AD" w14:textId="4F9428DD" w:rsidR="00564BC3" w:rsidRDefault="00564BC3" w:rsidP="00E9794A">
      <w:pPr>
        <w:jc w:val="both"/>
      </w:pPr>
    </w:p>
    <w:p w14:paraId="01F076EA" w14:textId="010E8D35" w:rsidR="00564BC3" w:rsidRDefault="00564BC3" w:rsidP="00E9794A">
      <w:pPr>
        <w:jc w:val="both"/>
      </w:pPr>
    </w:p>
    <w:p w14:paraId="61648D39" w14:textId="694F8AC4" w:rsidR="00564BC3" w:rsidRPr="00E9794A" w:rsidRDefault="00564BC3" w:rsidP="00E9794A">
      <w:pPr>
        <w:jc w:val="both"/>
      </w:pPr>
    </w:p>
    <w:sectPr w:rsidR="00564BC3" w:rsidRPr="00E9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4A"/>
    <w:rsid w:val="00564BC3"/>
    <w:rsid w:val="00DE0BC1"/>
    <w:rsid w:val="00E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F02D"/>
  <w15:chartTrackingRefBased/>
  <w15:docId w15:val="{91A6F05E-A685-4514-B428-A4FE2E1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Shabbir Hussain</dc:creator>
  <cp:keywords/>
  <dc:description/>
  <cp:lastModifiedBy>Shabbir Hussain</cp:lastModifiedBy>
  <cp:revision>3</cp:revision>
  <dcterms:created xsi:type="dcterms:W3CDTF">2020-08-24T14:19:00Z</dcterms:created>
  <dcterms:modified xsi:type="dcterms:W3CDTF">2020-09-14T05:36:00Z</dcterms:modified>
</cp:coreProperties>
</file>