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15C83" w14:textId="52A4EBF0" w:rsidR="007E7858" w:rsidRPr="007E7858" w:rsidRDefault="007E7858" w:rsidP="007E7858">
      <w:pPr>
        <w:shd w:val="clear" w:color="auto" w:fill="FFFFFF"/>
        <w:spacing w:after="0" w:line="240" w:lineRule="auto"/>
        <w:jc w:val="center"/>
        <w:rPr>
          <w:rFonts w:ascii="Calibri" w:eastAsia="Times New Roman" w:hAnsi="Calibri" w:cs="Calibri"/>
          <w:color w:val="222222"/>
          <w:sz w:val="24"/>
          <w:szCs w:val="24"/>
        </w:rPr>
      </w:pPr>
      <w:r w:rsidRPr="007E7858">
        <w:rPr>
          <w:rFonts w:ascii="Times New Roman" w:eastAsia="Times New Roman" w:hAnsi="Times New Roman" w:cs="Times New Roman"/>
          <w:color w:val="222222"/>
          <w:sz w:val="26"/>
          <w:szCs w:val="26"/>
          <w:u w:val="single"/>
        </w:rPr>
        <w:t>MINISTRY OF DEFENCE</w:t>
      </w:r>
      <w:r w:rsidRPr="007E7858">
        <w:rPr>
          <w:rFonts w:ascii="Times New Roman" w:eastAsia="Times New Roman" w:hAnsi="Times New Roman" w:cs="Times New Roman"/>
          <w:color w:val="222222"/>
          <w:sz w:val="26"/>
          <w:szCs w:val="26"/>
          <w:u w:val="single"/>
        </w:rPr>
        <w:br/>
      </w:r>
      <w:r w:rsidRPr="007E7858">
        <w:rPr>
          <w:rFonts w:ascii="Times New Roman" w:eastAsia="Times New Roman" w:hAnsi="Times New Roman" w:cs="Times New Roman"/>
          <w:color w:val="222222"/>
          <w:sz w:val="24"/>
          <w:szCs w:val="24"/>
          <w:u w:val="single"/>
        </w:rPr>
        <w:t>OFFICE OF DEPUTY DIRECTOR (MEDIA)</w:t>
      </w:r>
    </w:p>
    <w:p w14:paraId="2558653C" w14:textId="369459A7" w:rsidR="007E7858" w:rsidRPr="007E7858" w:rsidRDefault="007E7858" w:rsidP="00E460CE">
      <w:pPr>
        <w:shd w:val="clear" w:color="auto" w:fill="FFFFFF"/>
        <w:spacing w:after="0" w:line="240" w:lineRule="auto"/>
        <w:jc w:val="right"/>
        <w:rPr>
          <w:rFonts w:ascii="Calibri" w:eastAsia="Times New Roman" w:hAnsi="Calibri" w:cs="Calibri"/>
          <w:color w:val="222222"/>
          <w:sz w:val="24"/>
          <w:szCs w:val="24"/>
        </w:rPr>
      </w:pPr>
      <w:r w:rsidRPr="007E7858">
        <w:rPr>
          <w:rFonts w:ascii="Times New Roman" w:eastAsia="Times New Roman" w:hAnsi="Times New Roman" w:cs="Times New Roman"/>
          <w:color w:val="222222"/>
          <w:sz w:val="26"/>
          <w:szCs w:val="26"/>
        </w:rPr>
        <w:t>Dated: 30</w:t>
      </w:r>
      <w:r w:rsidRPr="007E7858">
        <w:rPr>
          <w:rFonts w:ascii="Times New Roman" w:eastAsia="Times New Roman" w:hAnsi="Times New Roman" w:cs="Times New Roman"/>
          <w:color w:val="222222"/>
          <w:sz w:val="26"/>
          <w:szCs w:val="26"/>
          <w:vertAlign w:val="superscript"/>
        </w:rPr>
        <w:t>th</w:t>
      </w:r>
      <w:r w:rsidRPr="007E7858">
        <w:rPr>
          <w:rFonts w:ascii="Times New Roman" w:eastAsia="Times New Roman" w:hAnsi="Times New Roman" w:cs="Times New Roman"/>
          <w:color w:val="222222"/>
          <w:sz w:val="26"/>
          <w:szCs w:val="26"/>
        </w:rPr>
        <w:t> Sept 2020</w:t>
      </w:r>
    </w:p>
    <w:p w14:paraId="4B3083D8" w14:textId="77777777" w:rsidR="007E7858" w:rsidRPr="007E7858" w:rsidRDefault="007E7858" w:rsidP="007E7858">
      <w:pPr>
        <w:shd w:val="clear" w:color="auto" w:fill="FFFFFF"/>
        <w:spacing w:after="0" w:line="240" w:lineRule="auto"/>
        <w:jc w:val="center"/>
        <w:rPr>
          <w:rFonts w:ascii="Calibri" w:eastAsia="Times New Roman" w:hAnsi="Calibri" w:cs="Calibri"/>
          <w:color w:val="222222"/>
          <w:sz w:val="24"/>
          <w:szCs w:val="24"/>
        </w:rPr>
      </w:pPr>
      <w:r w:rsidRPr="007E7858">
        <w:rPr>
          <w:rFonts w:ascii="Times New Roman" w:eastAsia="Times New Roman" w:hAnsi="Times New Roman" w:cs="Times New Roman"/>
          <w:color w:val="222222"/>
          <w:sz w:val="34"/>
          <w:szCs w:val="34"/>
          <w:u w:val="single"/>
        </w:rPr>
        <w:t>Pakistan ready to enhance and expand</w:t>
      </w:r>
    </w:p>
    <w:p w14:paraId="1F3EC62B" w14:textId="77777777" w:rsidR="007E7858" w:rsidRPr="007E7858" w:rsidRDefault="007E7858" w:rsidP="007E7858">
      <w:pPr>
        <w:shd w:val="clear" w:color="auto" w:fill="FFFFFF"/>
        <w:spacing w:after="0" w:line="240" w:lineRule="auto"/>
        <w:jc w:val="center"/>
        <w:rPr>
          <w:rFonts w:ascii="Calibri" w:eastAsia="Times New Roman" w:hAnsi="Calibri" w:cs="Calibri"/>
          <w:color w:val="222222"/>
          <w:sz w:val="24"/>
          <w:szCs w:val="24"/>
        </w:rPr>
      </w:pPr>
      <w:r w:rsidRPr="007E7858">
        <w:rPr>
          <w:rFonts w:ascii="Times New Roman" w:eastAsia="Times New Roman" w:hAnsi="Times New Roman" w:cs="Times New Roman"/>
          <w:color w:val="222222"/>
          <w:sz w:val="34"/>
          <w:szCs w:val="34"/>
          <w:u w:val="single"/>
        </w:rPr>
        <w:t>Defence ties with Iraq; Defence Minister</w:t>
      </w:r>
    </w:p>
    <w:p w14:paraId="46452B26" w14:textId="77777777" w:rsidR="007E7858" w:rsidRPr="007E7858" w:rsidRDefault="007E7858" w:rsidP="007E7858">
      <w:pPr>
        <w:shd w:val="clear" w:color="auto" w:fill="FFFFFF"/>
        <w:spacing w:after="0" w:line="240" w:lineRule="auto"/>
        <w:jc w:val="center"/>
        <w:rPr>
          <w:rFonts w:ascii="Calibri" w:eastAsia="Times New Roman" w:hAnsi="Calibri" w:cs="Calibri"/>
          <w:color w:val="222222"/>
          <w:sz w:val="24"/>
          <w:szCs w:val="24"/>
        </w:rPr>
      </w:pPr>
      <w:r w:rsidRPr="007E7858">
        <w:rPr>
          <w:rFonts w:ascii="Times New Roman" w:eastAsia="Times New Roman" w:hAnsi="Times New Roman" w:cs="Times New Roman"/>
          <w:color w:val="222222"/>
          <w:sz w:val="24"/>
          <w:szCs w:val="24"/>
        </w:rPr>
        <w:t> </w:t>
      </w:r>
    </w:p>
    <w:p w14:paraId="66952E3D" w14:textId="77777777" w:rsidR="007E7858" w:rsidRPr="007E7858" w:rsidRDefault="007E7858" w:rsidP="007E7858">
      <w:pPr>
        <w:shd w:val="clear" w:color="auto" w:fill="FFFFFF"/>
        <w:spacing w:after="0" w:line="240" w:lineRule="auto"/>
        <w:ind w:firstLine="720"/>
        <w:jc w:val="both"/>
        <w:rPr>
          <w:rFonts w:ascii="Calibri" w:eastAsia="Times New Roman" w:hAnsi="Calibri" w:cs="Calibri"/>
          <w:color w:val="222222"/>
          <w:sz w:val="24"/>
          <w:szCs w:val="24"/>
        </w:rPr>
      </w:pPr>
      <w:r w:rsidRPr="007E7858">
        <w:rPr>
          <w:rFonts w:ascii="Times New Roman" w:eastAsia="Times New Roman" w:hAnsi="Times New Roman" w:cs="Times New Roman"/>
          <w:color w:val="000000"/>
          <w:sz w:val="26"/>
          <w:szCs w:val="26"/>
        </w:rPr>
        <w:t xml:space="preserve">H.E. Mr. Hamid Abbas </w:t>
      </w:r>
      <w:proofErr w:type="spellStart"/>
      <w:r w:rsidRPr="007E7858">
        <w:rPr>
          <w:rFonts w:ascii="Times New Roman" w:eastAsia="Times New Roman" w:hAnsi="Times New Roman" w:cs="Times New Roman"/>
          <w:color w:val="000000"/>
          <w:sz w:val="26"/>
          <w:szCs w:val="26"/>
        </w:rPr>
        <w:t>Lafta</w:t>
      </w:r>
      <w:proofErr w:type="spellEnd"/>
      <w:r w:rsidRPr="007E7858">
        <w:rPr>
          <w:rFonts w:ascii="Times New Roman" w:eastAsia="Times New Roman" w:hAnsi="Times New Roman" w:cs="Times New Roman"/>
          <w:color w:val="000000"/>
          <w:sz w:val="26"/>
          <w:szCs w:val="26"/>
        </w:rPr>
        <w:t xml:space="preserve">, Ambassador of Iraq called on Minister for Defence, Mr. Pervez </w:t>
      </w:r>
      <w:proofErr w:type="spellStart"/>
      <w:r w:rsidRPr="007E7858">
        <w:rPr>
          <w:rFonts w:ascii="Times New Roman" w:eastAsia="Times New Roman" w:hAnsi="Times New Roman" w:cs="Times New Roman"/>
          <w:color w:val="000000"/>
          <w:sz w:val="26"/>
          <w:szCs w:val="26"/>
        </w:rPr>
        <w:t>Khattak</w:t>
      </w:r>
      <w:proofErr w:type="spellEnd"/>
      <w:r w:rsidRPr="007E7858">
        <w:rPr>
          <w:rFonts w:ascii="Times New Roman" w:eastAsia="Times New Roman" w:hAnsi="Times New Roman" w:cs="Times New Roman"/>
          <w:color w:val="000000"/>
          <w:sz w:val="26"/>
          <w:szCs w:val="26"/>
          <w:bdr w:val="none" w:sz="0" w:space="0" w:color="auto" w:frame="1"/>
        </w:rPr>
        <w:t>, in his office </w:t>
      </w:r>
      <w:r w:rsidRPr="007E7858">
        <w:rPr>
          <w:rFonts w:ascii="Times New Roman" w:eastAsia="Times New Roman" w:hAnsi="Times New Roman" w:cs="Times New Roman"/>
          <w:color w:val="000000"/>
          <w:sz w:val="26"/>
          <w:szCs w:val="26"/>
        </w:rPr>
        <w:t>at Islamabad, today.  </w:t>
      </w:r>
      <w:r w:rsidRPr="007E7858">
        <w:rPr>
          <w:rFonts w:ascii="Times New Roman" w:eastAsia="Times New Roman" w:hAnsi="Times New Roman" w:cs="Times New Roman"/>
          <w:color w:val="222222"/>
          <w:sz w:val="28"/>
          <w:szCs w:val="28"/>
        </w:rPr>
        <w:t>Defence Minister said that both countries should work closely to share their experiences and build capacities of their armed forces.</w:t>
      </w:r>
    </w:p>
    <w:p w14:paraId="041BC769" w14:textId="77777777" w:rsidR="007E7858" w:rsidRPr="007E7858" w:rsidRDefault="007E7858" w:rsidP="007E7858">
      <w:pPr>
        <w:shd w:val="clear" w:color="auto" w:fill="FFFFFF"/>
        <w:spacing w:after="225" w:line="240" w:lineRule="auto"/>
        <w:ind w:firstLine="720"/>
        <w:jc w:val="both"/>
        <w:textAlignment w:val="baseline"/>
        <w:rPr>
          <w:rFonts w:ascii="Calibri" w:eastAsia="Times New Roman" w:hAnsi="Calibri" w:cs="Calibri"/>
          <w:color w:val="222222"/>
          <w:sz w:val="24"/>
          <w:szCs w:val="24"/>
        </w:rPr>
      </w:pPr>
      <w:r w:rsidRPr="007E7858">
        <w:rPr>
          <w:rFonts w:ascii="Times New Roman" w:eastAsia="Times New Roman" w:hAnsi="Times New Roman" w:cs="Times New Roman"/>
          <w:color w:val="222222"/>
          <w:sz w:val="28"/>
          <w:szCs w:val="28"/>
        </w:rPr>
        <w:t>The Minister emphasized that Pakistan attaches great importance to its relation with Iraq and wishes to expand cooperation in all fields of mutual interests especially Defence. He conveyed that Pakistan strongly supports the sovereignty, political unity and territorial integrity of Iraq.</w:t>
      </w:r>
    </w:p>
    <w:p w14:paraId="38BDB42D" w14:textId="77777777" w:rsidR="007E7858" w:rsidRPr="007E7858" w:rsidRDefault="007E7858" w:rsidP="007E7858">
      <w:pPr>
        <w:shd w:val="clear" w:color="auto" w:fill="FFFFFF"/>
        <w:spacing w:after="225" w:line="240" w:lineRule="auto"/>
        <w:ind w:firstLine="720"/>
        <w:jc w:val="both"/>
        <w:textAlignment w:val="baseline"/>
        <w:rPr>
          <w:rFonts w:ascii="Calibri" w:eastAsia="Times New Roman" w:hAnsi="Calibri" w:cs="Calibri"/>
          <w:color w:val="222222"/>
          <w:sz w:val="24"/>
          <w:szCs w:val="24"/>
        </w:rPr>
      </w:pPr>
      <w:r w:rsidRPr="007E7858">
        <w:rPr>
          <w:rFonts w:ascii="Times New Roman" w:eastAsia="Times New Roman" w:hAnsi="Times New Roman" w:cs="Times New Roman"/>
          <w:color w:val="222222"/>
          <w:sz w:val="28"/>
          <w:szCs w:val="28"/>
        </w:rPr>
        <w:t>Pakistan has developed best training facilities and infrastructure for its Armed Forces. Numerous foreign countries are availing these facilities, especially the training related to special services group and counter terrorism. Therefore both countries can mutually share their defence related experiences.</w:t>
      </w:r>
    </w:p>
    <w:p w14:paraId="60B6028E" w14:textId="77777777" w:rsidR="007E7858" w:rsidRPr="007E7858" w:rsidRDefault="007E7858" w:rsidP="007E7858">
      <w:pPr>
        <w:shd w:val="clear" w:color="auto" w:fill="FFFFFF"/>
        <w:spacing w:after="225" w:line="240" w:lineRule="auto"/>
        <w:ind w:firstLine="720"/>
        <w:jc w:val="both"/>
        <w:textAlignment w:val="baseline"/>
        <w:rPr>
          <w:rFonts w:ascii="Calibri" w:eastAsia="Times New Roman" w:hAnsi="Calibri" w:cs="Calibri"/>
          <w:color w:val="222222"/>
          <w:sz w:val="24"/>
          <w:szCs w:val="24"/>
        </w:rPr>
      </w:pPr>
      <w:r w:rsidRPr="007E7858">
        <w:rPr>
          <w:rFonts w:ascii="Times New Roman" w:eastAsia="Times New Roman" w:hAnsi="Times New Roman" w:cs="Times New Roman"/>
          <w:color w:val="222222"/>
          <w:sz w:val="28"/>
          <w:szCs w:val="28"/>
        </w:rPr>
        <w:t>The visiting Ambassador conveyed and reaffirmed the commitment of the people and the government of Iraq to work closely with Pakistan and the further strengthen their bilateral relations, especially in the field of defence.</w:t>
      </w:r>
    </w:p>
    <w:p w14:paraId="55182744" w14:textId="744031FC" w:rsidR="000445A3" w:rsidRPr="00E460CE" w:rsidRDefault="007E7858" w:rsidP="00E460CE">
      <w:pPr>
        <w:shd w:val="clear" w:color="auto" w:fill="FFFFFF"/>
        <w:spacing w:after="0" w:line="240" w:lineRule="auto"/>
        <w:jc w:val="center"/>
        <w:rPr>
          <w:rFonts w:ascii="Calibri" w:eastAsia="Times New Roman" w:hAnsi="Calibri" w:cs="Calibri"/>
          <w:color w:val="222222"/>
          <w:sz w:val="24"/>
          <w:szCs w:val="24"/>
        </w:rPr>
      </w:pPr>
      <w:r w:rsidRPr="007E7858">
        <w:rPr>
          <w:rFonts w:ascii="Times New Roman" w:eastAsia="Times New Roman" w:hAnsi="Times New Roman" w:cs="Times New Roman"/>
          <w:color w:val="222222"/>
          <w:sz w:val="24"/>
          <w:szCs w:val="24"/>
        </w:rPr>
        <w:t>&lt;&gt;&lt;&gt;&lt;&gt;</w:t>
      </w:r>
    </w:p>
    <w:p w14:paraId="1AEC9A4B" w14:textId="3C7AF0A2" w:rsidR="00E460CE" w:rsidRDefault="00E460CE">
      <w:r>
        <w:rPr>
          <w:noProof/>
        </w:rPr>
        <w:drawing>
          <wp:inline distT="0" distB="0" distL="0" distR="0" wp14:anchorId="536E40F5" wp14:editId="2B0EE90A">
            <wp:extent cx="5943600" cy="4203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4203065"/>
                    </a:xfrm>
                    <a:prstGeom prst="rect">
                      <a:avLst/>
                    </a:prstGeom>
                  </pic:spPr>
                </pic:pic>
              </a:graphicData>
            </a:graphic>
          </wp:inline>
        </w:drawing>
      </w:r>
    </w:p>
    <w:sectPr w:rsidR="00E460CE" w:rsidSect="00E460CE">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58"/>
    <w:rsid w:val="001E15B0"/>
    <w:rsid w:val="005217B5"/>
    <w:rsid w:val="00735925"/>
    <w:rsid w:val="007E7858"/>
    <w:rsid w:val="00A00C89"/>
    <w:rsid w:val="00A018B3"/>
    <w:rsid w:val="00B56056"/>
    <w:rsid w:val="00B6362B"/>
    <w:rsid w:val="00E46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0441"/>
  <w15:docId w15:val="{671654D6-F7B9-415B-ADB5-57D3C40D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Shabbir</cp:lastModifiedBy>
  <cp:revision>3</cp:revision>
  <dcterms:created xsi:type="dcterms:W3CDTF">2020-10-28T09:02:00Z</dcterms:created>
  <dcterms:modified xsi:type="dcterms:W3CDTF">2020-10-28T09:03:00Z</dcterms:modified>
</cp:coreProperties>
</file>